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9FD8" w14:textId="106DF2B2" w:rsidR="002C1138" w:rsidRPr="009B2CE1" w:rsidRDefault="001634E4" w:rsidP="00777B06">
      <w:pPr>
        <w:pStyle w:val="Title"/>
        <w:spacing w:before="120"/>
        <w:rPr>
          <w:bCs w:val="0"/>
          <w:szCs w:val="22"/>
        </w:rPr>
      </w:pPr>
      <w:r>
        <w:rPr>
          <w:bCs w:val="0"/>
          <w:szCs w:val="22"/>
        </w:rPr>
        <w:t xml:space="preserve">Tier Two Solicitation Master Contract for </w:t>
      </w:r>
      <w:r w:rsidR="00295B15" w:rsidRPr="00295B15">
        <w:rPr>
          <w:bCs w:val="0"/>
          <w:szCs w:val="22"/>
        </w:rPr>
        <w:t xml:space="preserve">Ecological Restoration </w:t>
      </w:r>
      <w:r>
        <w:rPr>
          <w:bCs w:val="0"/>
          <w:szCs w:val="22"/>
        </w:rPr>
        <w:t>Services</w:t>
      </w:r>
    </w:p>
    <w:p w14:paraId="460301E7" w14:textId="77777777" w:rsidR="002C1138" w:rsidRPr="009B2CE1" w:rsidRDefault="002C1138" w:rsidP="002C1138">
      <w:pPr>
        <w:pStyle w:val="Title"/>
        <w:rPr>
          <w:szCs w:val="22"/>
        </w:rPr>
      </w:pPr>
      <w:r w:rsidRPr="009B2CE1">
        <w:rPr>
          <w:szCs w:val="22"/>
        </w:rPr>
        <w:t>&amp; Evaluation Criteria</w:t>
      </w:r>
    </w:p>
    <w:p w14:paraId="74DD7726" w14:textId="77777777" w:rsidR="002C1138" w:rsidRPr="009B2CE1" w:rsidRDefault="002C1138" w:rsidP="002C1138">
      <w:pPr>
        <w:pStyle w:val="Heading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6F30D806" w14:textId="617C90EA" w:rsidR="002C1138" w:rsidRPr="009B2CE1" w:rsidRDefault="002C1138" w:rsidP="00252C79">
      <w:pPr>
        <w:rPr>
          <w:rFonts w:ascii="Arial" w:hAnsi="Arial" w:cs="Arial"/>
          <w:b/>
          <w:sz w:val="22"/>
          <w:szCs w:val="22"/>
        </w:rPr>
      </w:pPr>
      <w:r w:rsidRPr="009B2CE1">
        <w:rPr>
          <w:rFonts w:ascii="Arial" w:hAnsi="Arial" w:cs="Arial"/>
          <w:b/>
          <w:bCs/>
          <w:color w:val="000000"/>
          <w:sz w:val="22"/>
          <w:szCs w:val="22"/>
        </w:rPr>
        <w:t xml:space="preserve">Project Name: </w:t>
      </w:r>
      <w:r w:rsidR="001634E4">
        <w:rPr>
          <w:rFonts w:ascii="Arial" w:hAnsi="Arial" w:cs="Arial"/>
          <w:b/>
          <w:bCs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2035482315"/>
          <w:placeholder>
            <w:docPart w:val="B452A3B2F5F34F81BFA3D6E5D340F933"/>
          </w:placeholder>
          <w:showingPlcHdr/>
        </w:sdtPr>
        <w:sdtEndPr/>
        <w:sdtContent>
          <w:r w:rsidR="009927E8" w:rsidRPr="0003108A">
            <w:rPr>
              <w:rFonts w:ascii="Arial" w:hAnsi="Arial" w:cs="Arial"/>
              <w:color w:val="FF0000"/>
              <w:sz w:val="22"/>
              <w:szCs w:val="22"/>
            </w:rPr>
            <w:t>[Insert Project Name]</w:t>
          </w:r>
        </w:sdtContent>
      </w:sdt>
    </w:p>
    <w:p w14:paraId="3FDC5BAF" w14:textId="77777777" w:rsidR="00252C79" w:rsidRPr="009B2CE1" w:rsidRDefault="00252C79" w:rsidP="00252C79">
      <w:pPr>
        <w:rPr>
          <w:rFonts w:ascii="Arial" w:hAnsi="Arial" w:cs="Arial"/>
          <w:sz w:val="22"/>
          <w:szCs w:val="22"/>
        </w:rPr>
      </w:pPr>
    </w:p>
    <w:p w14:paraId="03B62C02" w14:textId="039AB774" w:rsidR="002C1138" w:rsidRPr="009B2CE1" w:rsidRDefault="002C1138" w:rsidP="002C1138">
      <w:pPr>
        <w:pStyle w:val="Heading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9B2CE1">
        <w:rPr>
          <w:sz w:val="22"/>
          <w:szCs w:val="22"/>
        </w:rPr>
        <w:t>Agency:</w:t>
      </w:r>
      <w:r w:rsidRPr="009B2CE1">
        <w:rPr>
          <w:sz w:val="22"/>
          <w:szCs w:val="22"/>
        </w:rPr>
        <w:tab/>
      </w:r>
      <w:r w:rsidR="001634E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82219783"/>
          <w:placeholder>
            <w:docPart w:val="67B2F87B3EF842ADBDCDC7A94D97EE0C"/>
          </w:placeholder>
          <w:showingPlcHdr/>
        </w:sdtPr>
        <w:sdtEndPr/>
        <w:sdtContent>
          <w:r w:rsidR="009927E8" w:rsidRPr="0003108A">
            <w:rPr>
              <w:b w:val="0"/>
              <w:color w:val="FF0000"/>
              <w:sz w:val="22"/>
              <w:szCs w:val="22"/>
            </w:rPr>
            <w:t>[Insert Agency]</w:t>
          </w:r>
        </w:sdtContent>
      </w:sdt>
      <w:r w:rsidR="000409CB" w:rsidRPr="009B2CE1">
        <w:rPr>
          <w:sz w:val="22"/>
          <w:szCs w:val="22"/>
        </w:rPr>
        <w:t xml:space="preserve"> </w:t>
      </w:r>
    </w:p>
    <w:p w14:paraId="7EC2FD9F" w14:textId="77777777" w:rsidR="004C02FE" w:rsidRPr="009B2CE1" w:rsidRDefault="004C02FE" w:rsidP="004C02F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88C61C" w14:textId="38B5DF3A" w:rsidR="00726181" w:rsidRPr="009B2CE1" w:rsidRDefault="00726181" w:rsidP="00726181">
      <w:pPr>
        <w:rPr>
          <w:rFonts w:ascii="Arial" w:hAnsi="Arial" w:cs="Arial"/>
          <w:spacing w:val="-3"/>
          <w:sz w:val="22"/>
          <w:szCs w:val="22"/>
          <w:lang w:bidi="en-US"/>
        </w:rPr>
      </w:pPr>
      <w:r w:rsidRPr="009B2CE1">
        <w:rPr>
          <w:rFonts w:ascii="Arial" w:hAnsi="Arial" w:cs="Arial"/>
          <w:b/>
          <w:sz w:val="22"/>
          <w:szCs w:val="22"/>
          <w:lang w:bidi="en-US"/>
        </w:rPr>
        <w:t xml:space="preserve">Job Overview:  </w:t>
      </w:r>
      <w:r w:rsidR="001634E4">
        <w:rPr>
          <w:rFonts w:ascii="Arial" w:hAnsi="Arial" w:cs="Arial"/>
          <w:b/>
          <w:sz w:val="22"/>
          <w:szCs w:val="22"/>
          <w:lang w:bidi="en-US"/>
        </w:rPr>
        <w:tab/>
      </w:r>
      <w:sdt>
        <w:sdtPr>
          <w:rPr>
            <w:rFonts w:ascii="Arial" w:hAnsi="Arial" w:cs="Arial"/>
            <w:b/>
            <w:sz w:val="22"/>
            <w:szCs w:val="22"/>
            <w:lang w:bidi="en-US"/>
          </w:rPr>
          <w:id w:val="454761359"/>
          <w:placeholder>
            <w:docPart w:val="B065A06D44924B868189DD2722F4BDDC"/>
          </w:placeholder>
          <w:showingPlcHdr/>
        </w:sdtPr>
        <w:sdtEndPr/>
        <w:sdtContent>
          <w:r w:rsidR="009927E8" w:rsidRPr="0003108A">
            <w:rPr>
              <w:rFonts w:ascii="Arial" w:hAnsi="Arial" w:cs="Arial"/>
              <w:color w:val="FF0000"/>
              <w:sz w:val="22"/>
              <w:szCs w:val="22"/>
            </w:rPr>
            <w:t xml:space="preserve">[Insert a summary (one or two paragraphs) of the project]  </w:t>
          </w:r>
        </w:sdtContent>
      </w:sdt>
      <w:r w:rsidR="00252C79" w:rsidRPr="009B2CE1">
        <w:rPr>
          <w:rFonts w:ascii="Arial" w:hAnsi="Arial" w:cs="Arial"/>
          <w:sz w:val="22"/>
          <w:szCs w:val="22"/>
        </w:rPr>
        <w:t xml:space="preserve"> </w:t>
      </w:r>
    </w:p>
    <w:p w14:paraId="2F24D1B3" w14:textId="77777777" w:rsidR="00C84D13" w:rsidRPr="009B2CE1" w:rsidRDefault="00C84D13" w:rsidP="00C84D13">
      <w:pPr>
        <w:rPr>
          <w:rFonts w:ascii="Arial" w:hAnsi="Arial" w:cs="Arial"/>
          <w:bCs/>
          <w:color w:val="000000"/>
          <w:sz w:val="22"/>
          <w:szCs w:val="22"/>
        </w:rPr>
      </w:pPr>
    </w:p>
    <w:sdt>
      <w:sdtPr>
        <w:rPr>
          <w:sz w:val="22"/>
          <w:szCs w:val="22"/>
          <w:u w:val="thick"/>
        </w:rPr>
        <w:alias w:val="Click to Delete"/>
        <w:tag w:val="Click to Delete"/>
        <w:id w:val="657888322"/>
        <w:placeholder>
          <w:docPart w:val="9EB3328D5D244AF9907FC0DD0BE44422"/>
        </w:placeholder>
        <w:showingPlcHdr/>
      </w:sdtPr>
      <w:sdtEndPr/>
      <w:sdtContent>
        <w:p w14:paraId="014646DD" w14:textId="686584D7" w:rsidR="001634E4" w:rsidRDefault="0003108A" w:rsidP="002C1138">
          <w:pPr>
            <w:pStyle w:val="Heading1"/>
            <w:numPr>
              <w:ilvl w:val="0"/>
              <w:numId w:val="0"/>
            </w:numPr>
            <w:spacing w:before="0" w:after="0"/>
            <w:rPr>
              <w:sz w:val="22"/>
              <w:szCs w:val="22"/>
              <w:u w:val="thick"/>
            </w:rPr>
          </w:pPr>
          <w:r w:rsidRPr="001634E4">
            <w:rPr>
              <w:b w:val="0"/>
              <w:color w:val="FF0000"/>
              <w:sz w:val="22"/>
              <w:szCs w:val="22"/>
            </w:rPr>
            <w:t xml:space="preserve">All criteria and percentages listed below may be altered to reflect the needs of the ordering agency. Cost must be at least 20% of the overall evaluation points. </w:t>
          </w:r>
        </w:p>
      </w:sdtContent>
    </w:sdt>
    <w:p w14:paraId="7DB3870D" w14:textId="51DF95F6" w:rsidR="00967EB1" w:rsidRPr="009B2CE1" w:rsidRDefault="001634E4" w:rsidP="0003108A">
      <w:pPr>
        <w:pStyle w:val="Heading1"/>
        <w:numPr>
          <w:ilvl w:val="0"/>
          <w:numId w:val="0"/>
        </w:numPr>
        <w:tabs>
          <w:tab w:val="left" w:pos="6135"/>
        </w:tabs>
        <w:spacing w:after="60"/>
        <w:rPr>
          <w:sz w:val="22"/>
          <w:szCs w:val="22"/>
          <w:u w:val="thick"/>
        </w:rPr>
      </w:pPr>
      <w:r>
        <w:rPr>
          <w:sz w:val="22"/>
          <w:szCs w:val="22"/>
          <w:u w:val="thick"/>
        </w:rPr>
        <w:t>A</w:t>
      </w:r>
      <w:r w:rsidR="00967EB1" w:rsidRPr="009B2CE1">
        <w:rPr>
          <w:sz w:val="22"/>
          <w:szCs w:val="22"/>
          <w:u w:val="thick"/>
        </w:rPr>
        <w:t xml:space="preserve">bility to Meet </w:t>
      </w:r>
      <w:r w:rsidR="00D20C36" w:rsidRPr="009B2CE1">
        <w:rPr>
          <w:sz w:val="22"/>
          <w:szCs w:val="22"/>
          <w:u w:val="thick"/>
        </w:rPr>
        <w:t xml:space="preserve">Project Specific </w:t>
      </w:r>
      <w:r w:rsidR="008D0381" w:rsidRPr="009B2CE1">
        <w:rPr>
          <w:sz w:val="22"/>
          <w:szCs w:val="22"/>
          <w:u w:val="thick"/>
        </w:rPr>
        <w:t>Qualifications</w:t>
      </w:r>
      <w:r w:rsidR="00967EB1" w:rsidRPr="009B2CE1">
        <w:rPr>
          <w:sz w:val="22"/>
          <w:szCs w:val="22"/>
          <w:u w:val="thick"/>
        </w:rPr>
        <w:t xml:space="preserve"> (</w:t>
      </w:r>
      <w:r w:rsidR="009A4C54">
        <w:rPr>
          <w:sz w:val="22"/>
          <w:szCs w:val="22"/>
          <w:u w:val="thick"/>
        </w:rPr>
        <w:t>45</w:t>
      </w:r>
      <w:r w:rsidR="00967EB1" w:rsidRPr="009B2CE1">
        <w:rPr>
          <w:sz w:val="22"/>
          <w:szCs w:val="22"/>
          <w:u w:val="thick"/>
        </w:rPr>
        <w:t>%)</w:t>
      </w:r>
    </w:p>
    <w:p w14:paraId="6B50E891" w14:textId="5130C73B" w:rsidR="00E61C22" w:rsidRPr="009B2CE1" w:rsidRDefault="00E61C22" w:rsidP="002429FD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The Contractor must describe their qualifications and specific experience in </w:t>
      </w:r>
      <w:r w:rsidR="00967EB1" w:rsidRPr="009B2CE1">
        <w:rPr>
          <w:rFonts w:ascii="Arial" w:hAnsi="Arial" w:cs="Arial"/>
          <w:sz w:val="22"/>
          <w:szCs w:val="22"/>
        </w:rPr>
        <w:t xml:space="preserve">meeting </w:t>
      </w:r>
      <w:r w:rsidR="00B664DC" w:rsidRPr="009B2CE1">
        <w:rPr>
          <w:rFonts w:ascii="Arial" w:hAnsi="Arial" w:cs="Arial"/>
          <w:sz w:val="22"/>
          <w:szCs w:val="22"/>
        </w:rPr>
        <w:t>the</w:t>
      </w:r>
      <w:r w:rsidR="00F32E3E" w:rsidRPr="009B2CE1">
        <w:rPr>
          <w:rFonts w:ascii="Arial" w:hAnsi="Arial" w:cs="Arial"/>
          <w:sz w:val="22"/>
          <w:szCs w:val="22"/>
        </w:rPr>
        <w:t xml:space="preserve"> specifications and requirements described in the </w:t>
      </w:r>
      <w:r w:rsidR="001634E4">
        <w:rPr>
          <w:rFonts w:ascii="Arial" w:hAnsi="Arial" w:cs="Arial"/>
          <w:sz w:val="22"/>
          <w:szCs w:val="22"/>
        </w:rPr>
        <w:t>Statement of Work Task Order</w:t>
      </w:r>
      <w:r w:rsidR="00F32E3E" w:rsidRPr="009B2CE1">
        <w:rPr>
          <w:rFonts w:ascii="Arial" w:hAnsi="Arial" w:cs="Arial"/>
          <w:sz w:val="22"/>
          <w:szCs w:val="22"/>
        </w:rPr>
        <w:t xml:space="preserve">.  </w:t>
      </w:r>
      <w:r w:rsidR="002429FD" w:rsidRPr="009B2CE1">
        <w:rPr>
          <w:rFonts w:ascii="Arial" w:hAnsi="Arial" w:cs="Arial"/>
          <w:sz w:val="22"/>
          <w:szCs w:val="22"/>
        </w:rPr>
        <w:tab/>
      </w:r>
    </w:p>
    <w:p w14:paraId="19F703C8" w14:textId="77777777" w:rsidR="00413A71" w:rsidRPr="009B2CE1" w:rsidRDefault="00413A71">
      <w:pPr>
        <w:rPr>
          <w:rFonts w:ascii="Arial" w:hAnsi="Arial" w:cs="Arial"/>
          <w:sz w:val="22"/>
          <w:szCs w:val="22"/>
        </w:rPr>
      </w:pPr>
    </w:p>
    <w:p w14:paraId="3458C1EF" w14:textId="77777777" w:rsidR="00304041" w:rsidRPr="009B2CE1" w:rsidRDefault="00304041" w:rsidP="00777B06">
      <w:pPr>
        <w:pStyle w:val="Heading1"/>
        <w:numPr>
          <w:ilvl w:val="0"/>
          <w:numId w:val="0"/>
        </w:numPr>
        <w:spacing w:before="0" w:after="60"/>
        <w:rPr>
          <w:sz w:val="22"/>
          <w:szCs w:val="22"/>
          <w:u w:val="thick"/>
        </w:rPr>
      </w:pPr>
      <w:r w:rsidRPr="009B2CE1">
        <w:rPr>
          <w:sz w:val="22"/>
          <w:szCs w:val="22"/>
          <w:u w:val="thick"/>
        </w:rPr>
        <w:t>Project Cost (20%)</w:t>
      </w:r>
    </w:p>
    <w:p w14:paraId="4C14C318" w14:textId="6727ECFE" w:rsidR="00304041" w:rsidRDefault="00304041" w:rsidP="00304041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The Contractor must provide an all-inclusive rate.  </w:t>
      </w:r>
      <w:r w:rsidR="009009D0" w:rsidRPr="009B2CE1">
        <w:rPr>
          <w:rFonts w:ascii="Arial" w:hAnsi="Arial" w:cs="Arial"/>
          <w:sz w:val="22"/>
          <w:szCs w:val="22"/>
        </w:rPr>
        <w:t xml:space="preserve">No travel expenses are expected or authorized.  All travel and logistical costs are to be included in Contractor's price proposed in response to this </w:t>
      </w:r>
      <w:r w:rsidR="001634E4">
        <w:rPr>
          <w:rFonts w:ascii="Arial" w:hAnsi="Arial" w:cs="Arial"/>
          <w:sz w:val="22"/>
          <w:szCs w:val="22"/>
        </w:rPr>
        <w:t>solicitation</w:t>
      </w:r>
      <w:r w:rsidR="009009D0" w:rsidRPr="009B2CE1">
        <w:rPr>
          <w:rFonts w:ascii="Arial" w:hAnsi="Arial" w:cs="Arial"/>
          <w:sz w:val="22"/>
          <w:szCs w:val="22"/>
        </w:rPr>
        <w:t xml:space="preserve">. </w:t>
      </w:r>
    </w:p>
    <w:p w14:paraId="01BBCA15" w14:textId="1876187E" w:rsidR="00940803" w:rsidRDefault="00940803" w:rsidP="00304041">
      <w:pPr>
        <w:rPr>
          <w:rFonts w:ascii="Arial" w:hAnsi="Arial" w:cs="Arial"/>
          <w:sz w:val="22"/>
          <w:szCs w:val="22"/>
        </w:rPr>
      </w:pPr>
    </w:p>
    <w:p w14:paraId="05965AF7" w14:textId="4DAA0437" w:rsidR="00940803" w:rsidRDefault="00940803" w:rsidP="00304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Cost will be evaluated based on the following formula: </w:t>
      </w:r>
    </w:p>
    <w:p w14:paraId="0E7099C3" w14:textId="77777777" w:rsidR="00940803" w:rsidRPr="00940803" w:rsidRDefault="00940803" w:rsidP="00304041">
      <w:pPr>
        <w:rPr>
          <w:rFonts w:ascii="Arial" w:hAnsi="Arial" w:cs="Arial"/>
          <w:sz w:val="22"/>
          <w:szCs w:val="22"/>
        </w:rPr>
      </w:pPr>
    </w:p>
    <w:p w14:paraId="46548256" w14:textId="77777777" w:rsidR="00940803" w:rsidRPr="00940803" w:rsidRDefault="00940803" w:rsidP="00940803">
      <w:pPr>
        <w:rPr>
          <w:rFonts w:ascii="Arial" w:hAnsi="Arial" w:cs="Arial"/>
          <w:sz w:val="22"/>
          <w:szCs w:val="22"/>
        </w:rPr>
      </w:pPr>
      <w:r w:rsidRPr="00940803">
        <w:rPr>
          <w:rFonts w:ascii="Arial" w:hAnsi="Arial" w:cs="Arial"/>
          <w:sz w:val="22"/>
          <w:szCs w:val="22"/>
        </w:rPr>
        <w:t>Lowest overall cost receives the maximum allotted points. All other proposals receive a percentage of the points available based on their cost relationship to the lowest. Example: Total possible points for cost are 200. Offeror A's cost is $20,000. Offeror B's cost is $30,000. Offeror A would receive 200 points. Offeror B would receive 134 points (($20,000/$30,000) = 67% x 200 points = 134).</w:t>
      </w:r>
    </w:p>
    <w:p w14:paraId="33190611" w14:textId="77777777" w:rsidR="00940803" w:rsidRPr="00940803" w:rsidRDefault="00940803" w:rsidP="00940803">
      <w:pPr>
        <w:rPr>
          <w:rFonts w:ascii="Arial" w:hAnsi="Arial" w:cs="Arial"/>
          <w:sz w:val="22"/>
          <w:szCs w:val="22"/>
        </w:rPr>
      </w:pPr>
    </w:p>
    <w:p w14:paraId="620A986F" w14:textId="77777777" w:rsidR="00940803" w:rsidRPr="00940803" w:rsidRDefault="00940803" w:rsidP="00940803">
      <w:pPr>
        <w:tabs>
          <w:tab w:val="left" w:pos="4230"/>
        </w:tabs>
        <w:rPr>
          <w:rFonts w:ascii="Arial" w:hAnsi="Arial" w:cs="Arial"/>
          <w:sz w:val="22"/>
          <w:szCs w:val="20"/>
        </w:rPr>
      </w:pPr>
      <w:r w:rsidRPr="00940803">
        <w:rPr>
          <w:rFonts w:ascii="Arial" w:hAnsi="Arial" w:cs="Arial"/>
          <w:sz w:val="22"/>
          <w:szCs w:val="20"/>
          <w:u w:val="single"/>
        </w:rPr>
        <w:t>Lowest Responsive Offer Total Cost</w:t>
      </w:r>
      <w:r w:rsidRPr="00940803">
        <w:rPr>
          <w:rFonts w:ascii="Arial" w:hAnsi="Arial" w:cs="Arial"/>
          <w:sz w:val="22"/>
          <w:szCs w:val="20"/>
        </w:rPr>
        <w:tab/>
      </w:r>
      <w:r w:rsidRPr="00940803">
        <w:rPr>
          <w:rFonts w:ascii="Arial" w:hAnsi="Arial" w:cs="Arial"/>
          <w:sz w:val="22"/>
          <w:szCs w:val="22"/>
        </w:rPr>
        <w:t>x</w:t>
      </w:r>
      <w:r w:rsidRPr="00940803">
        <w:rPr>
          <w:rFonts w:ascii="Arial" w:hAnsi="Arial" w:cs="Arial"/>
          <w:sz w:val="22"/>
          <w:szCs w:val="22"/>
        </w:rPr>
        <w:tab/>
        <w:t>Number of available points = Award Points</w:t>
      </w:r>
    </w:p>
    <w:p w14:paraId="4B86C77F" w14:textId="77777777" w:rsidR="00940803" w:rsidRPr="00940803" w:rsidRDefault="00940803" w:rsidP="00940803">
      <w:pPr>
        <w:tabs>
          <w:tab w:val="center" w:pos="1710"/>
        </w:tabs>
        <w:rPr>
          <w:rFonts w:ascii="Arial" w:hAnsi="Arial" w:cs="Arial"/>
          <w:sz w:val="22"/>
          <w:szCs w:val="22"/>
        </w:rPr>
      </w:pPr>
      <w:r w:rsidRPr="00940803">
        <w:rPr>
          <w:rFonts w:ascii="Arial" w:hAnsi="Arial" w:cs="Arial"/>
          <w:sz w:val="22"/>
          <w:szCs w:val="22"/>
        </w:rPr>
        <w:tab/>
        <w:t>This Offeror's Total Cost</w:t>
      </w:r>
    </w:p>
    <w:p w14:paraId="0076EE2B" w14:textId="77777777" w:rsidR="00940803" w:rsidRPr="00940803" w:rsidRDefault="00940803" w:rsidP="00304041">
      <w:pPr>
        <w:rPr>
          <w:rFonts w:ascii="Arial" w:hAnsi="Arial" w:cs="Arial"/>
          <w:sz w:val="22"/>
          <w:szCs w:val="22"/>
        </w:rPr>
      </w:pPr>
    </w:p>
    <w:p w14:paraId="6C9C9804" w14:textId="77777777" w:rsidR="00413A71" w:rsidRPr="009B2CE1" w:rsidRDefault="00967EB1" w:rsidP="00777B06">
      <w:pPr>
        <w:pStyle w:val="Heading1"/>
        <w:numPr>
          <w:ilvl w:val="0"/>
          <w:numId w:val="0"/>
        </w:numPr>
        <w:spacing w:before="0" w:after="60"/>
        <w:rPr>
          <w:sz w:val="22"/>
          <w:szCs w:val="22"/>
          <w:u w:val="thick"/>
        </w:rPr>
      </w:pPr>
      <w:r w:rsidRPr="009B2CE1">
        <w:rPr>
          <w:sz w:val="22"/>
          <w:szCs w:val="22"/>
          <w:u w:val="thick"/>
        </w:rPr>
        <w:t>Resource Availability</w:t>
      </w:r>
      <w:r w:rsidR="00413A71" w:rsidRPr="009B2CE1">
        <w:rPr>
          <w:sz w:val="22"/>
          <w:szCs w:val="22"/>
          <w:u w:val="thick"/>
        </w:rPr>
        <w:t xml:space="preserve"> (</w:t>
      </w:r>
      <w:r w:rsidR="003627A4" w:rsidRPr="009B2CE1">
        <w:rPr>
          <w:sz w:val="22"/>
          <w:szCs w:val="22"/>
          <w:u w:val="thick"/>
        </w:rPr>
        <w:t>1</w:t>
      </w:r>
      <w:r w:rsidR="005274DF" w:rsidRPr="009B2CE1">
        <w:rPr>
          <w:sz w:val="22"/>
          <w:szCs w:val="22"/>
          <w:u w:val="thick"/>
        </w:rPr>
        <w:t>0</w:t>
      </w:r>
      <w:r w:rsidR="00413A71" w:rsidRPr="009B2CE1">
        <w:rPr>
          <w:sz w:val="22"/>
          <w:szCs w:val="22"/>
          <w:u w:val="thick"/>
        </w:rPr>
        <w:t>%)</w:t>
      </w:r>
    </w:p>
    <w:p w14:paraId="4E80D58D" w14:textId="05F90336" w:rsidR="00B664DC" w:rsidRPr="009B2CE1" w:rsidRDefault="00E61C22" w:rsidP="00304041">
      <w:pPr>
        <w:pStyle w:val="BodyText"/>
        <w:rPr>
          <w:rFonts w:cs="Arial"/>
          <w:sz w:val="22"/>
          <w:szCs w:val="22"/>
        </w:rPr>
      </w:pPr>
      <w:r w:rsidRPr="009B2CE1">
        <w:rPr>
          <w:rFonts w:cs="Arial"/>
          <w:sz w:val="22"/>
          <w:szCs w:val="22"/>
        </w:rPr>
        <w:t xml:space="preserve">The contractor </w:t>
      </w:r>
      <w:r w:rsidR="00967EB1" w:rsidRPr="009B2CE1">
        <w:rPr>
          <w:rFonts w:cs="Arial"/>
          <w:sz w:val="22"/>
          <w:szCs w:val="22"/>
        </w:rPr>
        <w:t xml:space="preserve">must </w:t>
      </w:r>
      <w:r w:rsidR="00A04F95" w:rsidRPr="009B2CE1">
        <w:rPr>
          <w:rFonts w:cs="Arial"/>
          <w:sz w:val="22"/>
          <w:szCs w:val="22"/>
        </w:rPr>
        <w:t xml:space="preserve">announce when </w:t>
      </w:r>
      <w:r w:rsidR="001634E4">
        <w:rPr>
          <w:rFonts w:cs="Arial"/>
          <w:sz w:val="22"/>
          <w:szCs w:val="22"/>
        </w:rPr>
        <w:t>they</w:t>
      </w:r>
      <w:r w:rsidR="00A04F95" w:rsidRPr="009B2CE1">
        <w:rPr>
          <w:rFonts w:cs="Arial"/>
          <w:sz w:val="22"/>
          <w:szCs w:val="22"/>
        </w:rPr>
        <w:t xml:space="preserve"> would be available </w:t>
      </w:r>
      <w:r w:rsidR="001634E4">
        <w:rPr>
          <w:rFonts w:cs="Arial"/>
          <w:sz w:val="22"/>
          <w:szCs w:val="22"/>
        </w:rPr>
        <w:t>for project start</w:t>
      </w:r>
      <w:r w:rsidR="00A04F95" w:rsidRPr="009B2CE1">
        <w:rPr>
          <w:rFonts w:cs="Arial"/>
          <w:sz w:val="22"/>
          <w:szCs w:val="22"/>
        </w:rPr>
        <w:t xml:space="preserve">.  </w:t>
      </w:r>
    </w:p>
    <w:p w14:paraId="3F8D650E" w14:textId="5BBA45BF" w:rsidR="00B664DC" w:rsidRPr="009B2CE1" w:rsidRDefault="00551639" w:rsidP="00777B06">
      <w:pPr>
        <w:spacing w:after="60"/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color w:val="FF0000"/>
            <w:sz w:val="22"/>
            <w:szCs w:val="22"/>
            <w:u w:val="single"/>
          </w:rPr>
          <w:alias w:val="Click to Delete"/>
          <w:tag w:val="Click to Delete"/>
          <w:id w:val="-1286278038"/>
          <w:placeholder>
            <w:docPart w:val="DefaultPlaceholder_-1854013440"/>
          </w:placeholder>
        </w:sdtPr>
        <w:sdtEndPr/>
        <w:sdtContent>
          <w:r w:rsidR="00777B06">
            <w:rPr>
              <w:rFonts w:ascii="Arial" w:hAnsi="Arial" w:cs="Arial"/>
              <w:b/>
              <w:color w:val="FF0000"/>
              <w:sz w:val="22"/>
              <w:szCs w:val="22"/>
              <w:u w:val="single"/>
            </w:rPr>
            <w:t>OPTIONAL</w:t>
          </w:r>
        </w:sdtContent>
      </w:sdt>
      <w:r w:rsidR="00777B0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1634E4">
        <w:rPr>
          <w:rFonts w:ascii="Arial" w:hAnsi="Arial" w:cs="Arial"/>
          <w:b/>
          <w:sz w:val="22"/>
          <w:szCs w:val="22"/>
          <w:u w:val="single"/>
        </w:rPr>
        <w:t>Contractor</w:t>
      </w:r>
      <w:r w:rsidR="003627A4" w:rsidRPr="009B2CE1">
        <w:rPr>
          <w:rFonts w:ascii="Arial" w:hAnsi="Arial" w:cs="Arial"/>
          <w:b/>
          <w:sz w:val="22"/>
          <w:szCs w:val="22"/>
          <w:u w:val="single"/>
        </w:rPr>
        <w:t xml:space="preserve"> Interview (2</w:t>
      </w:r>
      <w:r w:rsidR="00127F57" w:rsidRPr="009B2CE1">
        <w:rPr>
          <w:rFonts w:ascii="Arial" w:hAnsi="Arial" w:cs="Arial"/>
          <w:b/>
          <w:sz w:val="22"/>
          <w:szCs w:val="22"/>
          <w:u w:val="single"/>
        </w:rPr>
        <w:t>0</w:t>
      </w:r>
      <w:r w:rsidR="00B664DC" w:rsidRPr="009B2CE1">
        <w:rPr>
          <w:rFonts w:ascii="Arial" w:hAnsi="Arial" w:cs="Arial"/>
          <w:b/>
          <w:sz w:val="22"/>
          <w:szCs w:val="22"/>
          <w:u w:val="single"/>
        </w:rPr>
        <w:t>%)</w:t>
      </w:r>
    </w:p>
    <w:p w14:paraId="2E6A93F7" w14:textId="0758D8D1" w:rsidR="00413A71" w:rsidRDefault="008B29D4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A personal interview of the top </w:t>
      </w:r>
      <w:r w:rsidR="001634E4">
        <w:rPr>
          <w:rFonts w:ascii="Arial" w:hAnsi="Arial" w:cs="Arial"/>
          <w:sz w:val="22"/>
          <w:szCs w:val="22"/>
        </w:rPr>
        <w:t>contractor</w:t>
      </w:r>
      <w:r w:rsidRPr="009B2CE1">
        <w:rPr>
          <w:rFonts w:ascii="Arial" w:hAnsi="Arial" w:cs="Arial"/>
          <w:sz w:val="22"/>
          <w:szCs w:val="22"/>
        </w:rPr>
        <w:t xml:space="preserve"> </w:t>
      </w:r>
      <w:r w:rsidR="00B664DC" w:rsidRPr="009B2CE1">
        <w:rPr>
          <w:rFonts w:ascii="Arial" w:hAnsi="Arial" w:cs="Arial"/>
          <w:sz w:val="22"/>
          <w:szCs w:val="22"/>
        </w:rPr>
        <w:t xml:space="preserve">will be </w:t>
      </w:r>
      <w:r w:rsidR="00054A74" w:rsidRPr="009B2CE1">
        <w:rPr>
          <w:rFonts w:ascii="Arial" w:hAnsi="Arial" w:cs="Arial"/>
          <w:sz w:val="22"/>
          <w:szCs w:val="22"/>
        </w:rPr>
        <w:t>conducted;</w:t>
      </w:r>
      <w:r w:rsidRPr="009B2CE1">
        <w:rPr>
          <w:rFonts w:ascii="Arial" w:hAnsi="Arial" w:cs="Arial"/>
          <w:sz w:val="22"/>
          <w:szCs w:val="22"/>
        </w:rPr>
        <w:t xml:space="preserve"> </w:t>
      </w:r>
      <w:r w:rsidR="00B664DC" w:rsidRPr="009B2CE1">
        <w:rPr>
          <w:rFonts w:ascii="Arial" w:hAnsi="Arial" w:cs="Arial"/>
          <w:sz w:val="22"/>
          <w:szCs w:val="22"/>
        </w:rPr>
        <w:t xml:space="preserve">the </w:t>
      </w:r>
      <w:r w:rsidR="00D11302" w:rsidRPr="009B2CE1">
        <w:rPr>
          <w:rFonts w:ascii="Arial" w:hAnsi="Arial" w:cs="Arial"/>
          <w:sz w:val="22"/>
          <w:szCs w:val="22"/>
        </w:rPr>
        <w:t xml:space="preserve">Evaluation </w:t>
      </w:r>
      <w:r w:rsidR="00127F57" w:rsidRPr="009B2CE1">
        <w:rPr>
          <w:rFonts w:ascii="Arial" w:hAnsi="Arial" w:cs="Arial"/>
          <w:sz w:val="22"/>
          <w:szCs w:val="22"/>
        </w:rPr>
        <w:t>Manager</w:t>
      </w:r>
      <w:r w:rsidRPr="009B2CE1">
        <w:rPr>
          <w:rFonts w:ascii="Arial" w:hAnsi="Arial" w:cs="Arial"/>
          <w:sz w:val="22"/>
          <w:szCs w:val="22"/>
        </w:rPr>
        <w:t xml:space="preserve"> will extend an invitation asking the offeror</w:t>
      </w:r>
      <w:r w:rsidR="00A04F95" w:rsidRPr="009B2CE1">
        <w:rPr>
          <w:rFonts w:ascii="Arial" w:hAnsi="Arial" w:cs="Arial"/>
          <w:sz w:val="22"/>
          <w:szCs w:val="22"/>
        </w:rPr>
        <w:t>s</w:t>
      </w:r>
      <w:r w:rsidRPr="009B2CE1">
        <w:rPr>
          <w:rFonts w:ascii="Arial" w:hAnsi="Arial" w:cs="Arial"/>
          <w:sz w:val="22"/>
          <w:szCs w:val="22"/>
        </w:rPr>
        <w:t xml:space="preserve"> to make their proposed candidate</w:t>
      </w:r>
      <w:r w:rsidR="00B664DC" w:rsidRPr="009B2CE1">
        <w:rPr>
          <w:rFonts w:ascii="Arial" w:hAnsi="Arial" w:cs="Arial"/>
          <w:sz w:val="22"/>
          <w:szCs w:val="22"/>
        </w:rPr>
        <w:t xml:space="preserve"> </w:t>
      </w:r>
      <w:r w:rsidRPr="009B2CE1">
        <w:rPr>
          <w:rFonts w:ascii="Arial" w:hAnsi="Arial" w:cs="Arial"/>
          <w:sz w:val="22"/>
          <w:szCs w:val="22"/>
        </w:rPr>
        <w:t xml:space="preserve">available for an interview.  </w:t>
      </w:r>
    </w:p>
    <w:p w14:paraId="1EA39A6F" w14:textId="056857C3" w:rsidR="009A4C54" w:rsidRDefault="009A4C54">
      <w:pPr>
        <w:rPr>
          <w:rFonts w:ascii="Arial" w:hAnsi="Arial" w:cs="Arial"/>
          <w:sz w:val="22"/>
          <w:szCs w:val="22"/>
        </w:rPr>
      </w:pPr>
    </w:p>
    <w:p w14:paraId="5DCD47F1" w14:textId="230EAE66" w:rsidR="009A4C54" w:rsidRPr="009A4C54" w:rsidRDefault="009A4C54" w:rsidP="00777B06">
      <w:pPr>
        <w:spacing w:after="60"/>
        <w:rPr>
          <w:rFonts w:ascii="Arial" w:hAnsi="Arial" w:cs="Arial"/>
          <w:b/>
          <w:sz w:val="22"/>
          <w:szCs w:val="22"/>
          <w:u w:val="single"/>
        </w:rPr>
      </w:pPr>
      <w:r w:rsidRPr="009A4C54">
        <w:rPr>
          <w:rFonts w:ascii="Arial" w:hAnsi="Arial" w:cs="Arial"/>
          <w:b/>
          <w:sz w:val="22"/>
          <w:szCs w:val="22"/>
          <w:u w:val="single"/>
        </w:rPr>
        <w:t>Equal Pay for Montana Women (</w:t>
      </w:r>
      <w:r w:rsidR="00DD45A1">
        <w:rPr>
          <w:rFonts w:ascii="Arial" w:hAnsi="Arial" w:cs="Arial"/>
          <w:b/>
          <w:sz w:val="22"/>
          <w:szCs w:val="22"/>
          <w:u w:val="single"/>
        </w:rPr>
        <w:t xml:space="preserve">bonus of </w:t>
      </w:r>
      <w:r w:rsidRPr="009A4C54">
        <w:rPr>
          <w:rFonts w:ascii="Arial" w:hAnsi="Arial" w:cs="Arial"/>
          <w:b/>
          <w:sz w:val="22"/>
          <w:szCs w:val="22"/>
          <w:u w:val="single"/>
        </w:rPr>
        <w:t>5%)</w:t>
      </w:r>
    </w:p>
    <w:p w14:paraId="0EFB999A" w14:textId="084077E3" w:rsidR="009A4C54" w:rsidRPr="009B2CE1" w:rsidRDefault="009A4C54" w:rsidP="009A4C54">
      <w:pPr>
        <w:rPr>
          <w:rFonts w:ascii="Arial" w:hAnsi="Arial" w:cs="Arial"/>
          <w:sz w:val="22"/>
          <w:szCs w:val="22"/>
        </w:rPr>
      </w:pPr>
      <w:r w:rsidRPr="009A4C54">
        <w:rPr>
          <w:rFonts w:ascii="Arial" w:hAnsi="Arial" w:cs="Arial"/>
          <w:sz w:val="22"/>
          <w:szCs w:val="22"/>
        </w:rPr>
        <w:t xml:space="preserve">Offerors who agree to comply with Equal Pay for MT Women will be awarded </w:t>
      </w:r>
      <w:r w:rsidR="00DD45A1">
        <w:rPr>
          <w:rFonts w:ascii="Arial" w:hAnsi="Arial" w:cs="Arial"/>
          <w:sz w:val="22"/>
          <w:szCs w:val="22"/>
        </w:rPr>
        <w:t>bonus</w:t>
      </w:r>
      <w:r w:rsidRPr="009A4C54">
        <w:rPr>
          <w:rFonts w:ascii="Arial" w:hAnsi="Arial" w:cs="Arial"/>
          <w:sz w:val="22"/>
          <w:szCs w:val="22"/>
        </w:rPr>
        <w:t xml:space="preserve"> points. Offerors who do not agree will be awarded zero</w:t>
      </w:r>
      <w:r w:rsidR="00DD45A1">
        <w:rPr>
          <w:rFonts w:ascii="Arial" w:hAnsi="Arial" w:cs="Arial"/>
          <w:sz w:val="22"/>
          <w:szCs w:val="22"/>
        </w:rPr>
        <w:t xml:space="preserve"> bonus</w:t>
      </w:r>
      <w:r w:rsidRPr="009A4C54">
        <w:rPr>
          <w:rFonts w:ascii="Arial" w:hAnsi="Arial" w:cs="Arial"/>
          <w:sz w:val="22"/>
          <w:szCs w:val="22"/>
        </w:rPr>
        <w:t xml:space="preserve"> points.</w:t>
      </w:r>
    </w:p>
    <w:p w14:paraId="49BB4851" w14:textId="77777777" w:rsidR="00D86F62" w:rsidRPr="009B2CE1" w:rsidRDefault="00D86F62">
      <w:pPr>
        <w:rPr>
          <w:rFonts w:ascii="Arial" w:hAnsi="Arial" w:cs="Arial"/>
          <w:color w:val="000000"/>
          <w:sz w:val="22"/>
          <w:szCs w:val="22"/>
        </w:rPr>
      </w:pPr>
    </w:p>
    <w:p w14:paraId="01781859" w14:textId="77777777" w:rsidR="00060E2E" w:rsidRPr="009B2CE1" w:rsidRDefault="00060E2E" w:rsidP="00777B06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2"/>
          <w:szCs w:val="22"/>
        </w:rPr>
      </w:pPr>
      <w:r w:rsidRPr="009B2CE1">
        <w:rPr>
          <w:rFonts w:ascii="Arial" w:hAnsi="Arial" w:cs="Arial"/>
          <w:b/>
          <w:bCs/>
          <w:sz w:val="22"/>
          <w:szCs w:val="22"/>
          <w:u w:val="single"/>
        </w:rPr>
        <w:t>Best and Final Offer</w:t>
      </w:r>
      <w:r w:rsidRPr="009B2C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1B1921" w14:textId="259D098E" w:rsidR="00DD45A1" w:rsidRPr="00DD45A1" w:rsidRDefault="00060E2E" w:rsidP="00DD45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The “Best and Final Offer” is an option available to the State under the RFP process, which permits the State to request a “best and final offer” from one or more offerors if additional information is required to make a final decision.  Offerors may be requested to submit their “best and final offer,” which must include </w:t>
      </w:r>
      <w:proofErr w:type="gramStart"/>
      <w:r w:rsidRPr="009B2CE1">
        <w:rPr>
          <w:rFonts w:ascii="Arial" w:hAnsi="Arial" w:cs="Arial"/>
          <w:sz w:val="22"/>
          <w:szCs w:val="22"/>
        </w:rPr>
        <w:t>any and all</w:t>
      </w:r>
      <w:proofErr w:type="gramEnd"/>
      <w:r w:rsidRPr="009B2CE1">
        <w:rPr>
          <w:rFonts w:ascii="Arial" w:hAnsi="Arial" w:cs="Arial"/>
          <w:sz w:val="22"/>
          <w:szCs w:val="22"/>
        </w:rPr>
        <w:t xml:space="preserve"> discussed and/or negotiated changes. The State reserves the right to request a “best and final offer” for this </w:t>
      </w:r>
      <w:r w:rsidR="001634E4">
        <w:rPr>
          <w:rFonts w:ascii="Arial" w:hAnsi="Arial" w:cs="Arial"/>
          <w:sz w:val="22"/>
          <w:szCs w:val="22"/>
        </w:rPr>
        <w:t>solicitation</w:t>
      </w:r>
      <w:r w:rsidRPr="009B2CE1">
        <w:rPr>
          <w:rFonts w:ascii="Arial" w:hAnsi="Arial" w:cs="Arial"/>
          <w:sz w:val="22"/>
          <w:szCs w:val="22"/>
        </w:rPr>
        <w:t>, if any, based on price/cost alone.</w:t>
      </w:r>
    </w:p>
    <w:p w14:paraId="6BB9C622" w14:textId="50F2FE16" w:rsidR="00DD45A1" w:rsidRPr="00DD45A1" w:rsidRDefault="00DD45A1" w:rsidP="00DD45A1">
      <w:pPr>
        <w:rPr>
          <w:rFonts w:ascii="Arial" w:hAnsi="Arial" w:cs="Arial"/>
          <w:sz w:val="22"/>
          <w:szCs w:val="22"/>
        </w:rPr>
      </w:pPr>
    </w:p>
    <w:p w14:paraId="150A7606" w14:textId="4D5E8A76" w:rsidR="00DD45A1" w:rsidRPr="00DD45A1" w:rsidRDefault="00DD45A1" w:rsidP="00DD45A1">
      <w:pPr>
        <w:rPr>
          <w:rFonts w:ascii="Arial" w:hAnsi="Arial" w:cs="Arial"/>
          <w:sz w:val="22"/>
          <w:szCs w:val="22"/>
        </w:rPr>
      </w:pPr>
    </w:p>
    <w:p w14:paraId="3EF2B93E" w14:textId="00B95A57" w:rsidR="00DD45A1" w:rsidRPr="00DD45A1" w:rsidRDefault="00DD45A1" w:rsidP="00DD45A1">
      <w:pPr>
        <w:rPr>
          <w:rFonts w:ascii="Arial" w:hAnsi="Arial" w:cs="Arial"/>
          <w:sz w:val="22"/>
          <w:szCs w:val="22"/>
        </w:rPr>
      </w:pPr>
    </w:p>
    <w:p w14:paraId="7E23F861" w14:textId="1484575E" w:rsidR="00DD45A1" w:rsidRPr="00DD45A1" w:rsidRDefault="00DD45A1" w:rsidP="00DD45A1">
      <w:pPr>
        <w:tabs>
          <w:tab w:val="left" w:pos="4353"/>
        </w:tabs>
        <w:rPr>
          <w:rFonts w:ascii="Arial" w:hAnsi="Arial" w:cs="Arial"/>
          <w:sz w:val="22"/>
          <w:szCs w:val="22"/>
        </w:rPr>
      </w:pPr>
    </w:p>
    <w:sectPr w:rsidR="00DD45A1" w:rsidRPr="00DD45A1" w:rsidSect="009927E8">
      <w:headerReference w:type="default" r:id="rId8"/>
      <w:footerReference w:type="default" r:id="rId9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F275" w14:textId="77777777" w:rsidR="00124DCC" w:rsidRDefault="00124DCC">
      <w:r>
        <w:separator/>
      </w:r>
    </w:p>
  </w:endnote>
  <w:endnote w:type="continuationSeparator" w:id="0">
    <w:p w14:paraId="0D7F7C6C" w14:textId="77777777" w:rsidR="00124DCC" w:rsidRDefault="0012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E90F" w14:textId="6D5F583A" w:rsidR="009E2BA9" w:rsidRPr="00C44FB7" w:rsidRDefault="009E2BA9" w:rsidP="00C44FB7">
    <w:pPr>
      <w:tabs>
        <w:tab w:val="center" w:pos="4320"/>
        <w:tab w:val="right" w:pos="864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E23B" w14:textId="77777777" w:rsidR="00124DCC" w:rsidRDefault="00124DCC">
      <w:r>
        <w:separator/>
      </w:r>
    </w:p>
  </w:footnote>
  <w:footnote w:type="continuationSeparator" w:id="0">
    <w:p w14:paraId="17508218" w14:textId="77777777" w:rsidR="00124DCC" w:rsidRDefault="0012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43C" w14:textId="7C1969B7" w:rsidR="009927E8" w:rsidRDefault="009927E8">
    <w:pPr>
      <w:pStyle w:val="Header"/>
    </w:pPr>
    <w:r>
      <w:rPr>
        <w:noProof/>
      </w:rPr>
      <w:drawing>
        <wp:inline distT="0" distB="0" distL="0" distR="0" wp14:anchorId="75F990A1" wp14:editId="022E7A23">
          <wp:extent cx="2306471" cy="708386"/>
          <wp:effectExtent l="0" t="0" r="0" b="0"/>
          <wp:docPr id="1" name="Picture 1" descr="Capitol building with mountains in the background inside a circle. Montana Department of Administr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471" cy="708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FE3"/>
    <w:multiLevelType w:val="multilevel"/>
    <w:tmpl w:val="0308A32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9005427">
    <w:abstractNumId w:val="0"/>
  </w:num>
  <w:num w:numId="2" w16cid:durableId="453520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51"/>
    <w:rsid w:val="00020E9D"/>
    <w:rsid w:val="0003108A"/>
    <w:rsid w:val="000409CB"/>
    <w:rsid w:val="00054A74"/>
    <w:rsid w:val="00060E2E"/>
    <w:rsid w:val="00081305"/>
    <w:rsid w:val="000B26A7"/>
    <w:rsid w:val="000B7F1C"/>
    <w:rsid w:val="000F3619"/>
    <w:rsid w:val="00124DCC"/>
    <w:rsid w:val="00127F57"/>
    <w:rsid w:val="00136AA3"/>
    <w:rsid w:val="00146673"/>
    <w:rsid w:val="001473BD"/>
    <w:rsid w:val="001574A6"/>
    <w:rsid w:val="001634E4"/>
    <w:rsid w:val="001B136C"/>
    <w:rsid w:val="001C2F29"/>
    <w:rsid w:val="001D367D"/>
    <w:rsid w:val="001D7FC3"/>
    <w:rsid w:val="001E1D23"/>
    <w:rsid w:val="002041DB"/>
    <w:rsid w:val="002048EF"/>
    <w:rsid w:val="002429FD"/>
    <w:rsid w:val="00246916"/>
    <w:rsid w:val="00252C79"/>
    <w:rsid w:val="00295B15"/>
    <w:rsid w:val="002C1138"/>
    <w:rsid w:val="002C448C"/>
    <w:rsid w:val="00303A4C"/>
    <w:rsid w:val="00304041"/>
    <w:rsid w:val="00304EA5"/>
    <w:rsid w:val="00331A5A"/>
    <w:rsid w:val="00333D42"/>
    <w:rsid w:val="0034662E"/>
    <w:rsid w:val="003627A4"/>
    <w:rsid w:val="003A573E"/>
    <w:rsid w:val="003B67BA"/>
    <w:rsid w:val="003C2DB2"/>
    <w:rsid w:val="003D6D2F"/>
    <w:rsid w:val="003E427B"/>
    <w:rsid w:val="003F113B"/>
    <w:rsid w:val="00406264"/>
    <w:rsid w:val="00413A71"/>
    <w:rsid w:val="00436E20"/>
    <w:rsid w:val="00445096"/>
    <w:rsid w:val="0044652A"/>
    <w:rsid w:val="00462F27"/>
    <w:rsid w:val="004A0819"/>
    <w:rsid w:val="004A2352"/>
    <w:rsid w:val="004B1104"/>
    <w:rsid w:val="004C02FE"/>
    <w:rsid w:val="004E5C7D"/>
    <w:rsid w:val="00503ADA"/>
    <w:rsid w:val="005274DF"/>
    <w:rsid w:val="00535431"/>
    <w:rsid w:val="00546D44"/>
    <w:rsid w:val="00551639"/>
    <w:rsid w:val="00571DE8"/>
    <w:rsid w:val="00596716"/>
    <w:rsid w:val="005E5DA9"/>
    <w:rsid w:val="00600340"/>
    <w:rsid w:val="0060740F"/>
    <w:rsid w:val="00631051"/>
    <w:rsid w:val="00637DCF"/>
    <w:rsid w:val="00654CD7"/>
    <w:rsid w:val="00674385"/>
    <w:rsid w:val="00683E71"/>
    <w:rsid w:val="00691D0B"/>
    <w:rsid w:val="006923BF"/>
    <w:rsid w:val="006B00E3"/>
    <w:rsid w:val="00726181"/>
    <w:rsid w:val="007343BF"/>
    <w:rsid w:val="007615EE"/>
    <w:rsid w:val="00770EFF"/>
    <w:rsid w:val="00777B06"/>
    <w:rsid w:val="007804A5"/>
    <w:rsid w:val="00782605"/>
    <w:rsid w:val="007A7850"/>
    <w:rsid w:val="007C734C"/>
    <w:rsid w:val="007D31D0"/>
    <w:rsid w:val="007D5074"/>
    <w:rsid w:val="007F6913"/>
    <w:rsid w:val="007F7A32"/>
    <w:rsid w:val="00806088"/>
    <w:rsid w:val="008239FF"/>
    <w:rsid w:val="008251D6"/>
    <w:rsid w:val="00841F85"/>
    <w:rsid w:val="008733A5"/>
    <w:rsid w:val="00894E36"/>
    <w:rsid w:val="008B29D4"/>
    <w:rsid w:val="008D0381"/>
    <w:rsid w:val="008E55E1"/>
    <w:rsid w:val="008F7B29"/>
    <w:rsid w:val="009009D0"/>
    <w:rsid w:val="00906C63"/>
    <w:rsid w:val="00914A03"/>
    <w:rsid w:val="00924DFC"/>
    <w:rsid w:val="00937746"/>
    <w:rsid w:val="009405F8"/>
    <w:rsid w:val="00940803"/>
    <w:rsid w:val="009616EE"/>
    <w:rsid w:val="00961B6C"/>
    <w:rsid w:val="00967EB1"/>
    <w:rsid w:val="0097730F"/>
    <w:rsid w:val="00982A59"/>
    <w:rsid w:val="009902FF"/>
    <w:rsid w:val="00991B7E"/>
    <w:rsid w:val="009927E8"/>
    <w:rsid w:val="00996E48"/>
    <w:rsid w:val="009A4C54"/>
    <w:rsid w:val="009B2CE1"/>
    <w:rsid w:val="009D6A08"/>
    <w:rsid w:val="009E2BA9"/>
    <w:rsid w:val="009F6425"/>
    <w:rsid w:val="00A04F95"/>
    <w:rsid w:val="00A20D0B"/>
    <w:rsid w:val="00A31867"/>
    <w:rsid w:val="00A37EBE"/>
    <w:rsid w:val="00A4563B"/>
    <w:rsid w:val="00A45ACB"/>
    <w:rsid w:val="00A5774D"/>
    <w:rsid w:val="00A6244C"/>
    <w:rsid w:val="00A6701E"/>
    <w:rsid w:val="00A6710B"/>
    <w:rsid w:val="00AC4527"/>
    <w:rsid w:val="00AD2D26"/>
    <w:rsid w:val="00B0443B"/>
    <w:rsid w:val="00B4586A"/>
    <w:rsid w:val="00B47C22"/>
    <w:rsid w:val="00B51729"/>
    <w:rsid w:val="00B60713"/>
    <w:rsid w:val="00B664DC"/>
    <w:rsid w:val="00B90222"/>
    <w:rsid w:val="00B95F4B"/>
    <w:rsid w:val="00B9685E"/>
    <w:rsid w:val="00B97D8C"/>
    <w:rsid w:val="00BA7B8C"/>
    <w:rsid w:val="00C16FBC"/>
    <w:rsid w:val="00C32729"/>
    <w:rsid w:val="00C3548C"/>
    <w:rsid w:val="00C44FB7"/>
    <w:rsid w:val="00C45AF6"/>
    <w:rsid w:val="00C70698"/>
    <w:rsid w:val="00C802CD"/>
    <w:rsid w:val="00C84D13"/>
    <w:rsid w:val="00C851C9"/>
    <w:rsid w:val="00CA10CB"/>
    <w:rsid w:val="00CA170E"/>
    <w:rsid w:val="00CA487C"/>
    <w:rsid w:val="00CC069F"/>
    <w:rsid w:val="00CC1583"/>
    <w:rsid w:val="00D11302"/>
    <w:rsid w:val="00D1160F"/>
    <w:rsid w:val="00D20C36"/>
    <w:rsid w:val="00D715A4"/>
    <w:rsid w:val="00D86F62"/>
    <w:rsid w:val="00DC2E1F"/>
    <w:rsid w:val="00DD0EBA"/>
    <w:rsid w:val="00DD0EBC"/>
    <w:rsid w:val="00DD45A1"/>
    <w:rsid w:val="00E16055"/>
    <w:rsid w:val="00E45108"/>
    <w:rsid w:val="00E61C22"/>
    <w:rsid w:val="00E8265F"/>
    <w:rsid w:val="00E85C0D"/>
    <w:rsid w:val="00EE2CD7"/>
    <w:rsid w:val="00F22F4F"/>
    <w:rsid w:val="00F32E3E"/>
    <w:rsid w:val="00F4707B"/>
    <w:rsid w:val="00F5439D"/>
    <w:rsid w:val="00F67D30"/>
    <w:rsid w:val="00FA6178"/>
    <w:rsid w:val="00FA6C28"/>
    <w:rsid w:val="00FB4983"/>
    <w:rsid w:val="00FC3422"/>
    <w:rsid w:val="00FC7AB9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FDF3A"/>
  <w15:docId w15:val="{3110E0E2-9F88-4CEC-A27B-0F3FC98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FC3"/>
    <w:rPr>
      <w:sz w:val="24"/>
      <w:szCs w:val="24"/>
    </w:rPr>
  </w:style>
  <w:style w:type="paragraph" w:styleId="Heading1">
    <w:name w:val="heading 1"/>
    <w:next w:val="BodyText"/>
    <w:qFormat/>
    <w:rsid w:val="001D7FC3"/>
    <w:pPr>
      <w:numPr>
        <w:numId w:val="1"/>
      </w:numPr>
      <w:spacing w:before="120" w:after="12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Heading1"/>
    <w:next w:val="BodyTextIndent"/>
    <w:qFormat/>
    <w:rsid w:val="001D7FC3"/>
    <w:pPr>
      <w:numPr>
        <w:ilvl w:val="1"/>
      </w:numPr>
      <w:tabs>
        <w:tab w:val="clear" w:pos="1080"/>
        <w:tab w:val="num" w:pos="360"/>
      </w:tabs>
      <w:spacing w:before="0"/>
      <w:outlineLvl w:val="1"/>
    </w:pPr>
    <w:rPr>
      <w:bCs w:val="0"/>
    </w:rPr>
  </w:style>
  <w:style w:type="paragraph" w:styleId="Heading3">
    <w:name w:val="heading 3"/>
    <w:basedOn w:val="Heading2"/>
    <w:next w:val="BodyText"/>
    <w:qFormat/>
    <w:rsid w:val="001D7FC3"/>
    <w:pPr>
      <w:numPr>
        <w:ilvl w:val="2"/>
      </w:numPr>
      <w:tabs>
        <w:tab w:val="clear" w:pos="1800"/>
        <w:tab w:val="num" w:pos="360"/>
      </w:tabs>
      <w:outlineLvl w:val="2"/>
    </w:pPr>
  </w:style>
  <w:style w:type="paragraph" w:styleId="Heading4">
    <w:name w:val="heading 4"/>
    <w:basedOn w:val="Heading3"/>
    <w:next w:val="BodyText"/>
    <w:qFormat/>
    <w:rsid w:val="001D7FC3"/>
    <w:pPr>
      <w:keepNext/>
      <w:numPr>
        <w:ilvl w:val="3"/>
      </w:numPr>
      <w:tabs>
        <w:tab w:val="clear" w:pos="1800"/>
        <w:tab w:val="num" w:pos="360"/>
      </w:tabs>
      <w:jc w:val="center"/>
      <w:outlineLvl w:val="3"/>
    </w:pPr>
    <w:rPr>
      <w:caps/>
      <w:spacing w:val="30"/>
    </w:rPr>
  </w:style>
  <w:style w:type="paragraph" w:styleId="Heading5">
    <w:name w:val="heading 5"/>
    <w:basedOn w:val="Heading4"/>
    <w:next w:val="BodyText"/>
    <w:qFormat/>
    <w:rsid w:val="001D7FC3"/>
    <w:pPr>
      <w:framePr w:w="1800" w:wrap="around" w:vAnchor="text" w:hAnchor="page" w:x="1201" w:y="1"/>
      <w:numPr>
        <w:ilvl w:val="4"/>
      </w:numPr>
      <w:tabs>
        <w:tab w:val="clear" w:pos="2160"/>
        <w:tab w:val="num" w:pos="360"/>
      </w:tabs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Heading6">
    <w:name w:val="heading 6"/>
    <w:basedOn w:val="Heading5"/>
    <w:next w:val="BodyText"/>
    <w:qFormat/>
    <w:rsid w:val="001D7FC3"/>
    <w:pPr>
      <w:framePr w:wrap="around"/>
      <w:numPr>
        <w:ilvl w:val="5"/>
      </w:numPr>
      <w:tabs>
        <w:tab w:val="clear" w:pos="2520"/>
        <w:tab w:val="num" w:pos="360"/>
      </w:tabs>
      <w:outlineLvl w:val="5"/>
    </w:pPr>
  </w:style>
  <w:style w:type="paragraph" w:styleId="Heading7">
    <w:name w:val="heading 7"/>
    <w:basedOn w:val="Heading6"/>
    <w:next w:val="BodyText"/>
    <w:qFormat/>
    <w:rsid w:val="001D7FC3"/>
    <w:pPr>
      <w:framePr w:w="3780" w:hSpace="240" w:wrap="around" w:x="1489"/>
      <w:numPr>
        <w:ilvl w:val="6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tabs>
        <w:tab w:val="clear" w:pos="2880"/>
        <w:tab w:val="num" w:pos="360"/>
      </w:tabs>
      <w:spacing w:before="60"/>
      <w:outlineLvl w:val="6"/>
    </w:pPr>
    <w:rPr>
      <w:i/>
      <w:sz w:val="28"/>
    </w:rPr>
  </w:style>
  <w:style w:type="paragraph" w:styleId="Heading8">
    <w:name w:val="heading 8"/>
    <w:basedOn w:val="Heading7"/>
    <w:next w:val="BodyText"/>
    <w:qFormat/>
    <w:rsid w:val="001D7FC3"/>
    <w:pPr>
      <w:framePr w:w="1860" w:wrap="around" w:x="1201"/>
      <w:numPr>
        <w:ilvl w:val="7"/>
      </w:numPr>
      <w:pBdr>
        <w:top w:val="single" w:sz="24" w:space="0" w:color="auto"/>
        <w:bottom w:val="single" w:sz="6" w:space="0" w:color="auto"/>
      </w:pBdr>
      <w:tabs>
        <w:tab w:val="clear" w:pos="3240"/>
        <w:tab w:val="num" w:pos="360"/>
      </w:tabs>
      <w:spacing w:line="320" w:lineRule="exact"/>
      <w:outlineLvl w:val="7"/>
    </w:pPr>
    <w:rPr>
      <w:caps w:val="0"/>
      <w:spacing w:val="60"/>
      <w:sz w:val="14"/>
    </w:rPr>
  </w:style>
  <w:style w:type="paragraph" w:styleId="Heading9">
    <w:name w:val="heading 9"/>
    <w:basedOn w:val="Heading8"/>
    <w:next w:val="BodyText"/>
    <w:qFormat/>
    <w:rsid w:val="001D7FC3"/>
    <w:pPr>
      <w:framePr w:wrap="around"/>
      <w:numPr>
        <w:ilvl w:val="8"/>
      </w:numPr>
      <w:tabs>
        <w:tab w:val="clear" w:pos="3600"/>
        <w:tab w:val="num" w:pos="360"/>
      </w:tabs>
      <w:spacing w:before="80" w:after="60"/>
      <w:outlineLvl w:val="8"/>
    </w:pPr>
    <w:rPr>
      <w:b w:val="0"/>
      <w:i w:val="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FC3"/>
    <w:pPr>
      <w:spacing w:after="240"/>
    </w:pPr>
    <w:rPr>
      <w:rFonts w:ascii="Arial" w:hAnsi="Arial"/>
      <w:szCs w:val="20"/>
    </w:rPr>
  </w:style>
  <w:style w:type="paragraph" w:styleId="BodyTextIndent">
    <w:name w:val="Body Text Indent"/>
    <w:basedOn w:val="BodyText"/>
    <w:rsid w:val="001D7FC3"/>
    <w:pPr>
      <w:ind w:left="720"/>
    </w:pPr>
  </w:style>
  <w:style w:type="paragraph" w:styleId="Header">
    <w:name w:val="header"/>
    <w:basedOn w:val="Normal"/>
    <w:rsid w:val="00631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051"/>
    <w:pPr>
      <w:tabs>
        <w:tab w:val="center" w:pos="4320"/>
        <w:tab w:val="right" w:pos="8640"/>
      </w:tabs>
    </w:pPr>
  </w:style>
  <w:style w:type="paragraph" w:customStyle="1" w:styleId="Normal12pt">
    <w:name w:val="Normal + 12 pt"/>
    <w:basedOn w:val="Normal"/>
    <w:rsid w:val="000B26A7"/>
    <w:pPr>
      <w:overflowPunct w:val="0"/>
      <w:autoSpaceDE w:val="0"/>
      <w:autoSpaceDN w:val="0"/>
      <w:adjustRightInd w:val="0"/>
    </w:pPr>
    <w:rPr>
      <w:lang w:eastAsia="zh-CN"/>
    </w:rPr>
  </w:style>
  <w:style w:type="paragraph" w:styleId="Title">
    <w:name w:val="Title"/>
    <w:basedOn w:val="Normal"/>
    <w:qFormat/>
    <w:rsid w:val="002C1138"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link w:val="BalloonTextChar"/>
    <w:rsid w:val="00967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E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664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4DC"/>
  </w:style>
  <w:style w:type="paragraph" w:styleId="CommentSubject">
    <w:name w:val="annotation subject"/>
    <w:basedOn w:val="CommentText"/>
    <w:next w:val="CommentText"/>
    <w:link w:val="CommentSubjectChar"/>
    <w:rsid w:val="00B66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4D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52C79"/>
    <w:rPr>
      <w:color w:val="808080"/>
    </w:rPr>
  </w:style>
  <w:style w:type="paragraph" w:styleId="Revision">
    <w:name w:val="Revision"/>
    <w:hidden/>
    <w:uiPriority w:val="99"/>
    <w:semiHidden/>
    <w:rsid w:val="00770E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66D9-4831-4118-9A3D-9293CA74867E}"/>
      </w:docPartPr>
      <w:docPartBody>
        <w:p w:rsidR="00603F25" w:rsidRDefault="00223600">
          <w:r w:rsidRPr="00692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2A3B2F5F34F81BFA3D6E5D340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C810-1729-491E-89D9-B6A937F3D0FB}"/>
      </w:docPartPr>
      <w:docPartBody>
        <w:p w:rsidR="00603F25" w:rsidRDefault="004D77BB" w:rsidP="004D77BB">
          <w:pPr>
            <w:pStyle w:val="B452A3B2F5F34F81BFA3D6E5D340F9332"/>
          </w:pPr>
          <w:r w:rsidRPr="0003108A">
            <w:rPr>
              <w:rFonts w:ascii="Arial" w:hAnsi="Arial" w:cs="Arial"/>
              <w:color w:val="FF0000"/>
              <w:sz w:val="22"/>
              <w:szCs w:val="22"/>
            </w:rPr>
            <w:t>[Insert Project Name]</w:t>
          </w:r>
        </w:p>
      </w:docPartBody>
    </w:docPart>
    <w:docPart>
      <w:docPartPr>
        <w:name w:val="67B2F87B3EF842ADBDCDC7A94D97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C08D-A9E7-4DDC-A8B0-FD99632AFA0D}"/>
      </w:docPartPr>
      <w:docPartBody>
        <w:p w:rsidR="00603F25" w:rsidRDefault="004D77BB" w:rsidP="004D77BB">
          <w:pPr>
            <w:pStyle w:val="67B2F87B3EF842ADBDCDC7A94D97EE0C2"/>
          </w:pPr>
          <w:r w:rsidRPr="0003108A">
            <w:rPr>
              <w:b w:val="0"/>
              <w:color w:val="FF0000"/>
              <w:sz w:val="22"/>
              <w:szCs w:val="22"/>
            </w:rPr>
            <w:t>[Insert Agency]</w:t>
          </w:r>
        </w:p>
      </w:docPartBody>
    </w:docPart>
    <w:docPart>
      <w:docPartPr>
        <w:name w:val="B065A06D44924B868189DD2722F4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0F9E-60D4-461B-A29F-F9B8FE3E7A39}"/>
      </w:docPartPr>
      <w:docPartBody>
        <w:p w:rsidR="00603F25" w:rsidRDefault="004D77BB" w:rsidP="004D77BB">
          <w:pPr>
            <w:pStyle w:val="B065A06D44924B868189DD2722F4BDDC2"/>
          </w:pPr>
          <w:r w:rsidRPr="0003108A">
            <w:rPr>
              <w:rFonts w:ascii="Arial" w:hAnsi="Arial" w:cs="Arial"/>
              <w:color w:val="FF0000"/>
              <w:sz w:val="22"/>
              <w:szCs w:val="22"/>
            </w:rPr>
            <w:t xml:space="preserve">[Insert a summary (one or two paragraphs) of the project]  </w:t>
          </w:r>
        </w:p>
      </w:docPartBody>
    </w:docPart>
    <w:docPart>
      <w:docPartPr>
        <w:name w:val="9EB3328D5D244AF9907FC0DD0BE4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5099-6179-4332-A72F-D6843359E340}"/>
      </w:docPartPr>
      <w:docPartBody>
        <w:p w:rsidR="00603F25" w:rsidRDefault="004D77BB" w:rsidP="004D77BB">
          <w:pPr>
            <w:pStyle w:val="9EB3328D5D244AF9907FC0DD0BE444222"/>
          </w:pPr>
          <w:r w:rsidRPr="001634E4">
            <w:rPr>
              <w:b w:val="0"/>
              <w:color w:val="FF0000"/>
              <w:sz w:val="22"/>
              <w:szCs w:val="22"/>
            </w:rPr>
            <w:t xml:space="preserve">All criteria and percentages listed below may be altered to reflect the needs of the ordering agency. Cost must be at least 20% of the overall evaluation points.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63A7B"/>
    <w:multiLevelType w:val="multilevel"/>
    <w:tmpl w:val="92FA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450937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0"/>
    <w:rsid w:val="00223600"/>
    <w:rsid w:val="004D77BB"/>
    <w:rsid w:val="0060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600"/>
    <w:rPr>
      <w:color w:val="808080"/>
    </w:rPr>
  </w:style>
  <w:style w:type="paragraph" w:customStyle="1" w:styleId="B452A3B2F5F34F81BFA3D6E5D340F9332">
    <w:name w:val="B452A3B2F5F34F81BFA3D6E5D340F9332"/>
    <w:rsid w:val="004D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2F87B3EF842ADBDCDC7A94D97EE0C2">
    <w:name w:val="67B2F87B3EF842ADBDCDC7A94D97EE0C2"/>
    <w:rsid w:val="004D77BB"/>
    <w:pPr>
      <w:tabs>
        <w:tab w:val="num" w:pos="360"/>
      </w:tabs>
      <w:spacing w:before="120" w:after="120" w:line="240" w:lineRule="auto"/>
      <w:ind w:left="360" w:hanging="36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B065A06D44924B868189DD2722F4BDDC2">
    <w:name w:val="B065A06D44924B868189DD2722F4BDDC2"/>
    <w:rsid w:val="004D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328D5D244AF9907FC0DD0BE444222">
    <w:name w:val="9EB3328D5D244AF9907FC0DD0BE444222"/>
    <w:rsid w:val="004D77BB"/>
    <w:pPr>
      <w:tabs>
        <w:tab w:val="num" w:pos="360"/>
      </w:tabs>
      <w:spacing w:before="120" w:after="120" w:line="240" w:lineRule="auto"/>
      <w:ind w:left="360" w:hanging="360"/>
      <w:outlineLvl w:val="0"/>
    </w:pPr>
    <w:rPr>
      <w:rFonts w:ascii="Arial" w:eastAsia="Times New Roman" w:hAnsi="Arial" w:cs="Arial"/>
      <w:b/>
      <w:bCs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0978-DD80-4E10-A1E4-F8D5A894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2106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– Evaluation Criteria</vt:lpstr>
    </vt:vector>
  </TitlesOfParts>
  <Company>Department of Administration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– Evaluation Criteria</dc:title>
  <dc:creator>Brett Boutin</dc:creator>
  <cp:lastModifiedBy>Lubick, Anna</cp:lastModifiedBy>
  <cp:revision>11</cp:revision>
  <cp:lastPrinted>2009-08-13T20:07:00Z</cp:lastPrinted>
  <dcterms:created xsi:type="dcterms:W3CDTF">2020-04-21T17:56:00Z</dcterms:created>
  <dcterms:modified xsi:type="dcterms:W3CDTF">2023-10-12T18:15:00Z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9547cd10687023c79e16120f8b8e84dd4143b784c2dabf7326c3269578aa0f94</vt:lpwstr>
  </property>
</Properties>
</file>